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9DE" w:rsidRPr="002523B4" w:rsidRDefault="005749DE" w:rsidP="005749DE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химии, </w:t>
      </w:r>
      <w:proofErr w:type="gramStart"/>
      <w:r>
        <w:rPr>
          <w:rFonts w:ascii="Times New Roman" w:eastAsia="Calibri" w:hAnsi="Times New Roman" w:cs="Times New Roman"/>
        </w:rPr>
        <w:t xml:space="preserve">8  </w:t>
      </w:r>
      <w:r w:rsidRPr="002523B4">
        <w:rPr>
          <w:rFonts w:ascii="Times New Roman" w:eastAsia="Calibri" w:hAnsi="Times New Roman" w:cs="Times New Roman"/>
        </w:rPr>
        <w:t>класс</w:t>
      </w:r>
      <w:proofErr w:type="gramEnd"/>
      <w:r>
        <w:rPr>
          <w:rFonts w:ascii="Times New Roman" w:eastAsia="Calibri" w:hAnsi="Times New Roman" w:cs="Times New Roman"/>
        </w:rPr>
        <w:t>,</w:t>
      </w:r>
    </w:p>
    <w:p w:rsidR="005749DE" w:rsidRDefault="005749DE" w:rsidP="005749DE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>
        <w:rPr>
          <w:rFonts w:ascii="Times New Roman" w:eastAsia="Calibri" w:hAnsi="Times New Roman" w:cs="Times New Roman"/>
        </w:rPr>
        <w:t>06.04.2020</w:t>
      </w:r>
      <w:r>
        <w:rPr>
          <w:rFonts w:ascii="Times New Roman" w:eastAsia="Calibri" w:hAnsi="Times New Roman" w:cs="Times New Roman"/>
        </w:rPr>
        <w:t xml:space="preserve"> по </w:t>
      </w:r>
      <w:r>
        <w:rPr>
          <w:rFonts w:ascii="Times New Roman" w:eastAsia="Calibri" w:hAnsi="Times New Roman" w:cs="Times New Roman"/>
        </w:rPr>
        <w:t>30</w:t>
      </w:r>
      <w:r w:rsidRPr="002523B4">
        <w:rPr>
          <w:rFonts w:ascii="Times New Roman" w:eastAsia="Calibri" w:hAnsi="Times New Roman" w:cs="Times New Roman"/>
        </w:rPr>
        <w:t>.04.2020</w:t>
      </w:r>
    </w:p>
    <w:p w:rsidR="005749DE" w:rsidRPr="003B0E6C" w:rsidRDefault="005749DE" w:rsidP="005749DE">
      <w:pPr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</w:t>
      </w:r>
      <w:r w:rsidRPr="00740F17">
        <w:rPr>
          <w:rFonts w:ascii="Times New Roman" w:hAnsi="Times New Roman" w:cs="Times New Roman"/>
        </w:rPr>
        <w:t xml:space="preserve">Химия </w:t>
      </w:r>
      <w:r>
        <w:rPr>
          <w:rFonts w:ascii="Times New Roman" w:hAnsi="Times New Roman" w:cs="Times New Roman"/>
        </w:rPr>
        <w:t>8,</w:t>
      </w:r>
      <w:r w:rsidRPr="00740F17">
        <w:rPr>
          <w:rFonts w:ascii="Times New Roman" w:hAnsi="Times New Roman" w:cs="Times New Roman"/>
        </w:rPr>
        <w:t xml:space="preserve"> О. С. </w:t>
      </w:r>
      <w:proofErr w:type="spellStart"/>
      <w:r w:rsidRPr="00740F17">
        <w:rPr>
          <w:rFonts w:ascii="Times New Roman" w:hAnsi="Times New Roman" w:cs="Times New Roman"/>
        </w:rPr>
        <w:t>Габриэлян</w:t>
      </w:r>
      <w:proofErr w:type="spellEnd"/>
      <w:r w:rsidRPr="00740F17">
        <w:rPr>
          <w:rFonts w:ascii="Times New Roman" w:hAnsi="Times New Roman" w:cs="Times New Roman"/>
        </w:rPr>
        <w:t>, «Дрофа»,201</w:t>
      </w:r>
      <w:r>
        <w:rPr>
          <w:rFonts w:ascii="Times New Roman" w:hAnsi="Times New Roman" w:cs="Times New Roman"/>
        </w:rPr>
        <w:t>6 )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63"/>
        <w:gridCol w:w="1402"/>
        <w:gridCol w:w="2400"/>
      </w:tblGrid>
      <w:tr w:rsidR="005749DE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2F41D4" w:rsidRDefault="005749DE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2F41D4" w:rsidRDefault="005749DE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2F41D4" w:rsidRDefault="005749DE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749DE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2F41D4" w:rsidRDefault="005749DE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2F41D4" w:rsidRDefault="005749DE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A5A13">
              <w:rPr>
                <w:sz w:val="24"/>
                <w:szCs w:val="24"/>
              </w:rPr>
              <w:t>Кислоты  в свете теории электролитической диссоциации, их классификация и свойства.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2F41D4" w:rsidRDefault="005749DE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3B0E6C" w:rsidRDefault="005749DE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 стр. 236 правило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типичные реакции кислот) ? 1 ,2 стр. 242 письменно</w:t>
            </w:r>
          </w:p>
        </w:tc>
      </w:tr>
      <w:tr w:rsidR="005749DE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2F41D4" w:rsidRDefault="005749DE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A72E6A" w:rsidRDefault="005749DE" w:rsidP="00E1431E">
            <w:pPr>
              <w:rPr>
                <w:sz w:val="24"/>
                <w:szCs w:val="24"/>
              </w:rPr>
            </w:pPr>
            <w:r w:rsidRPr="006A5A13">
              <w:rPr>
                <w:sz w:val="24"/>
                <w:szCs w:val="24"/>
              </w:rPr>
              <w:t>Коррекционные упражнения по кислотам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2F41D4" w:rsidRDefault="005749DE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2F41D4" w:rsidRDefault="005749DE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 4,6 письменно</w:t>
            </w:r>
          </w:p>
        </w:tc>
      </w:tr>
      <w:tr w:rsidR="005749DE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8D08F1" w:rsidRDefault="005749DE" w:rsidP="00E1431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A13">
              <w:rPr>
                <w:sz w:val="24"/>
                <w:szCs w:val="24"/>
              </w:rPr>
              <w:t>Основания, их классификация. Свойства оснований в свете ТЭД.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3B0E6C" w:rsidRDefault="005749DE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стр. 243 правило учить (типичные реакции оснований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 2 стр. 247 письменно</w:t>
            </w:r>
          </w:p>
          <w:p w:rsidR="005749DE" w:rsidRPr="003B0E6C" w:rsidRDefault="005749DE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9DE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8D08F1" w:rsidRDefault="005749DE" w:rsidP="00E1431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A13">
              <w:rPr>
                <w:sz w:val="24"/>
                <w:szCs w:val="24"/>
              </w:rPr>
              <w:t>Коррекционные упражнения по основаниям.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3B0E6C" w:rsidRDefault="005749DE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 5, 6 письменно</w:t>
            </w:r>
          </w:p>
        </w:tc>
      </w:tr>
      <w:tr w:rsidR="005749DE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6A5A13" w:rsidRDefault="005749DE" w:rsidP="00E1431E">
            <w:pPr>
              <w:spacing w:after="0" w:line="276" w:lineRule="auto"/>
              <w:rPr>
                <w:sz w:val="24"/>
                <w:szCs w:val="24"/>
              </w:rPr>
            </w:pPr>
            <w:r w:rsidRPr="006A5A13">
              <w:rPr>
                <w:sz w:val="24"/>
                <w:szCs w:val="24"/>
              </w:rPr>
              <w:t>Оксиды.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5749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выучить правила ( типичные реакции оксидов) упр.1 стр.252 письменно.</w:t>
            </w:r>
          </w:p>
        </w:tc>
      </w:tr>
      <w:tr w:rsidR="005749DE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6A5A13" w:rsidRDefault="005749DE" w:rsidP="00E1431E">
            <w:pPr>
              <w:spacing w:after="0" w:line="276" w:lineRule="auto"/>
              <w:rPr>
                <w:sz w:val="24"/>
                <w:szCs w:val="24"/>
              </w:rPr>
            </w:pPr>
            <w:r w:rsidRPr="006A5A13">
              <w:rPr>
                <w:sz w:val="24"/>
                <w:szCs w:val="24"/>
              </w:rPr>
              <w:t>Коррекционные упражнения по оксидам.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5749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стр.253 письменно</w:t>
            </w:r>
          </w:p>
        </w:tc>
      </w:tr>
      <w:tr w:rsidR="005749DE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6A5A13" w:rsidRDefault="005749DE" w:rsidP="00E1431E">
            <w:pPr>
              <w:spacing w:after="0" w:line="276" w:lineRule="auto"/>
              <w:rPr>
                <w:sz w:val="24"/>
                <w:szCs w:val="24"/>
              </w:rPr>
            </w:pPr>
            <w:r w:rsidRPr="006A5A13">
              <w:rPr>
                <w:sz w:val="24"/>
                <w:szCs w:val="24"/>
              </w:rPr>
              <w:t>Соли, их классификация и свойства в свете ТЭД.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5749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выучить правила ( типичные реакции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 стр. 258 письменно</w:t>
            </w:r>
          </w:p>
        </w:tc>
      </w:tr>
      <w:tr w:rsidR="005749DE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Pr="006A5A13" w:rsidRDefault="005749DE" w:rsidP="00E1431E">
            <w:pPr>
              <w:spacing w:after="0" w:line="276" w:lineRule="auto"/>
              <w:rPr>
                <w:sz w:val="24"/>
                <w:szCs w:val="24"/>
              </w:rPr>
            </w:pPr>
            <w:r w:rsidRPr="006A5A13">
              <w:rPr>
                <w:sz w:val="24"/>
                <w:szCs w:val="24"/>
              </w:rPr>
              <w:t>Коррекционные упражнения по солям.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DE" w:rsidRDefault="005749DE" w:rsidP="005749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?2 стр.258 письменно</w:t>
            </w:r>
            <w:bookmarkStart w:id="0" w:name="_GoBack"/>
            <w:bookmarkEnd w:id="0"/>
          </w:p>
        </w:tc>
      </w:tr>
    </w:tbl>
    <w:p w:rsidR="005749DE" w:rsidRDefault="005749DE" w:rsidP="005749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89281864234                           </w:t>
      </w:r>
    </w:p>
    <w:p w:rsidR="005749DE" w:rsidRDefault="005749DE" w:rsidP="005749D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spellStart"/>
      <w:proofErr w:type="gramEnd"/>
      <w:r>
        <w:rPr>
          <w:rFonts w:ascii="Times New Roman" w:hAnsi="Times New Roman" w:cs="Times New Roman"/>
        </w:rPr>
        <w:t>Е.Г.Горбикова</w:t>
      </w:r>
      <w:proofErr w:type="spellEnd"/>
    </w:p>
    <w:p w:rsidR="005749DE" w:rsidRDefault="005749DE" w:rsidP="005749D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5749DE" w:rsidRDefault="005749DE" w:rsidP="005749DE">
      <w:pPr>
        <w:rPr>
          <w:rFonts w:ascii="Times New Roman" w:hAnsi="Times New Roman" w:cs="Times New Roman"/>
        </w:rPr>
      </w:pPr>
    </w:p>
    <w:p w:rsidR="005749DE" w:rsidRDefault="005749DE" w:rsidP="005749DE">
      <w:pPr>
        <w:rPr>
          <w:rFonts w:ascii="Times New Roman" w:hAnsi="Times New Roman" w:cs="Times New Roman"/>
        </w:rPr>
      </w:pPr>
    </w:p>
    <w:p w:rsidR="005749DE" w:rsidRPr="002F41D4" w:rsidRDefault="005749DE" w:rsidP="005749DE">
      <w:pPr>
        <w:rPr>
          <w:rFonts w:ascii="Times New Roman" w:hAnsi="Times New Roman" w:cs="Times New Roman"/>
        </w:rPr>
      </w:pPr>
    </w:p>
    <w:p w:rsidR="00FF562C" w:rsidRDefault="00FF562C"/>
    <w:sectPr w:rsidR="00FF562C" w:rsidSect="00AF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9DE"/>
    <w:rsid w:val="005749DE"/>
    <w:rsid w:val="00FF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A7EF2"/>
  <w15:chartTrackingRefBased/>
  <w15:docId w15:val="{791E50B3-81A5-4421-BBD2-AC72B143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2020-04-12T09:00:00Z</dcterms:created>
  <dcterms:modified xsi:type="dcterms:W3CDTF">2020-04-12T09:09:00Z</dcterms:modified>
</cp:coreProperties>
</file>